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DA53" w14:textId="77777777" w:rsidR="00872E98" w:rsidRDefault="00872E98" w:rsidP="00872E98">
      <w:pPr>
        <w:spacing w:line="278" w:lineRule="auto"/>
        <w:rPr>
          <w:b/>
          <w:bCs/>
        </w:rPr>
      </w:pPr>
    </w:p>
    <w:p w14:paraId="5B5AD1D5" w14:textId="77777777" w:rsidR="00872E98" w:rsidRPr="00872E98" w:rsidRDefault="00872E98" w:rsidP="00872E98">
      <w:pPr>
        <w:spacing w:before="600"/>
        <w:rPr>
          <w:sz w:val="24"/>
          <w:szCs w:val="24"/>
        </w:rPr>
      </w:pPr>
      <w:r w:rsidRPr="00872E98">
        <w:rPr>
          <w:b/>
          <w:bCs/>
          <w:sz w:val="24"/>
          <w:szCs w:val="24"/>
        </w:rPr>
        <w:t>FOR IMMEDIATE RELEASE</w:t>
      </w:r>
      <w:r w:rsidRPr="00872E98">
        <w:rPr>
          <w:sz w:val="24"/>
          <w:szCs w:val="24"/>
        </w:rPr>
        <w:br/>
        <w:t>Gallatin County Sheriff's Office</w:t>
      </w:r>
      <w:r w:rsidRPr="00872E98">
        <w:rPr>
          <w:sz w:val="24"/>
          <w:szCs w:val="24"/>
        </w:rPr>
        <w:br/>
        <w:t>Date: May 1, 2026</w:t>
      </w:r>
    </w:p>
    <w:p w14:paraId="4630C9D2" w14:textId="77777777" w:rsidR="00872E98" w:rsidRPr="00872E98" w:rsidRDefault="00872E98" w:rsidP="00872E98">
      <w:pPr>
        <w:spacing w:before="600"/>
        <w:rPr>
          <w:sz w:val="24"/>
          <w:szCs w:val="24"/>
        </w:rPr>
      </w:pPr>
      <w:r w:rsidRPr="00872E98">
        <w:rPr>
          <w:b/>
          <w:bCs/>
          <w:sz w:val="24"/>
          <w:szCs w:val="24"/>
        </w:rPr>
        <w:t>Animal Cruelty Investigation Leads to Arrests and Rescue of Severely Neglected Animals</w:t>
      </w:r>
    </w:p>
    <w:p w14:paraId="58BB5747" w14:textId="77777777" w:rsidR="00872E98" w:rsidRPr="00872E98" w:rsidRDefault="00872E98" w:rsidP="00872E98">
      <w:pPr>
        <w:spacing w:before="600"/>
        <w:rPr>
          <w:sz w:val="24"/>
          <w:szCs w:val="24"/>
        </w:rPr>
      </w:pPr>
      <w:r w:rsidRPr="00872E98">
        <w:rPr>
          <w:sz w:val="24"/>
          <w:szCs w:val="24"/>
        </w:rPr>
        <w:t>On April 29, 2026, deputies from the Gallatin County Sheriff’s Office, alongside Animal Control units, executed a search warrant in the Clarkston area following an investigation into suspected animal cruelty.</w:t>
      </w:r>
    </w:p>
    <w:p w14:paraId="26101E67" w14:textId="77777777" w:rsidR="00872E98" w:rsidRPr="00872E98" w:rsidRDefault="00872E98" w:rsidP="00872E98">
      <w:pPr>
        <w:spacing w:before="600"/>
        <w:rPr>
          <w:sz w:val="24"/>
          <w:szCs w:val="24"/>
        </w:rPr>
      </w:pPr>
      <w:r w:rsidRPr="00872E98">
        <w:rPr>
          <w:sz w:val="24"/>
          <w:szCs w:val="24"/>
        </w:rPr>
        <w:t>During the search of the property and associated outbuildings, deputies located numerous animals in severe states of neglect. The animals recovered included eight horses, two donkeys, one cow, eleven dogs, eight guinea hens, and one cat. Deputies also discovered the carcasses of one horse, one cow, and one dog.</w:t>
      </w:r>
    </w:p>
    <w:p w14:paraId="536B2690" w14:textId="77777777" w:rsidR="00872E98" w:rsidRPr="00872E98" w:rsidRDefault="00872E98" w:rsidP="00872E98">
      <w:pPr>
        <w:spacing w:before="600"/>
        <w:rPr>
          <w:sz w:val="24"/>
          <w:szCs w:val="24"/>
        </w:rPr>
      </w:pPr>
      <w:r w:rsidRPr="00872E98">
        <w:rPr>
          <w:sz w:val="24"/>
          <w:szCs w:val="24"/>
        </w:rPr>
        <w:t>All livestock found alive were severely emaciated. A local veterinarian conducted an initial on</w:t>
      </w:r>
      <w:r w:rsidRPr="00872E98">
        <w:rPr>
          <w:sz w:val="24"/>
          <w:szCs w:val="24"/>
        </w:rPr>
        <w:noBreakHyphen/>
        <w:t>site medical assessment and determined that the animals were suffering from malnutrition, dehydration, and severely neglected hooves.</w:t>
      </w:r>
    </w:p>
    <w:p w14:paraId="50B357A6" w14:textId="77777777" w:rsidR="00872E98" w:rsidRPr="00872E98" w:rsidRDefault="00872E98" w:rsidP="00872E98">
      <w:pPr>
        <w:spacing w:before="600"/>
        <w:rPr>
          <w:sz w:val="24"/>
          <w:szCs w:val="24"/>
        </w:rPr>
      </w:pPr>
      <w:r w:rsidRPr="00872E98">
        <w:rPr>
          <w:sz w:val="24"/>
          <w:szCs w:val="24"/>
        </w:rPr>
        <w:t>Animal Control units from the Bozeman and Belgrade Police Departments assisted in the removal and transport of the animals. The Sheriff’s Office Mounted Patrol assisted with securing and moving the extremely untrained and unruly horses, which had to be pursued on foot and caught by hand throughout sloped pastureland.</w:t>
      </w:r>
    </w:p>
    <w:p w14:paraId="0B366661" w14:textId="77777777" w:rsidR="00872E98" w:rsidRPr="00872E98" w:rsidRDefault="00872E98" w:rsidP="00872E98">
      <w:pPr>
        <w:spacing w:before="600"/>
        <w:rPr>
          <w:sz w:val="24"/>
          <w:szCs w:val="24"/>
        </w:rPr>
      </w:pPr>
      <w:r w:rsidRPr="00872E98">
        <w:rPr>
          <w:sz w:val="24"/>
          <w:szCs w:val="24"/>
        </w:rPr>
        <w:t>All recovered livestock have been transported to a safe location where they will receive appropriate nutrition and veterinary care. The State Brand Inspector has been notified.</w:t>
      </w:r>
    </w:p>
    <w:p w14:paraId="4102605E" w14:textId="77777777" w:rsidR="00872E98" w:rsidRPr="00872E98" w:rsidRDefault="00872E98" w:rsidP="00872E98">
      <w:pPr>
        <w:spacing w:before="600"/>
        <w:rPr>
          <w:sz w:val="24"/>
          <w:szCs w:val="24"/>
        </w:rPr>
      </w:pPr>
      <w:r w:rsidRPr="00872E98">
        <w:rPr>
          <w:sz w:val="24"/>
          <w:szCs w:val="24"/>
        </w:rPr>
        <w:lastRenderedPageBreak/>
        <w:t>Miguel Lopez and Jewels Lynch were both arrested and charged with cruelty to animals.</w:t>
      </w:r>
    </w:p>
    <w:p w14:paraId="1337DAC8" w14:textId="77777777" w:rsidR="00872E98" w:rsidRPr="00872E98" w:rsidRDefault="00872E98" w:rsidP="00872E98">
      <w:pPr>
        <w:spacing w:before="600"/>
        <w:rPr>
          <w:sz w:val="24"/>
          <w:szCs w:val="24"/>
        </w:rPr>
      </w:pPr>
      <w:r w:rsidRPr="00872E98">
        <w:rPr>
          <w:sz w:val="24"/>
          <w:szCs w:val="24"/>
        </w:rPr>
        <w:t xml:space="preserve">The Sheriff’s Office is thankful for the support of </w:t>
      </w:r>
      <w:proofErr w:type="gramStart"/>
      <w:r w:rsidRPr="00872E98">
        <w:rPr>
          <w:sz w:val="24"/>
          <w:szCs w:val="24"/>
        </w:rPr>
        <w:t>the numerous</w:t>
      </w:r>
      <w:proofErr w:type="gramEnd"/>
      <w:r w:rsidRPr="00872E98">
        <w:rPr>
          <w:sz w:val="24"/>
          <w:szCs w:val="24"/>
        </w:rPr>
        <w:t xml:space="preserve"> agencies, veterinarians, businesses, and the broader Clarkston community for their assistance in the completion of this investigation and in establishing care for the affected animals.</w:t>
      </w:r>
    </w:p>
    <w:p w14:paraId="72B077EB" w14:textId="4CE59E7E" w:rsidR="00581CB8" w:rsidRPr="0042384B" w:rsidRDefault="00581CB8" w:rsidP="002E37FF">
      <w:pPr>
        <w:spacing w:before="600"/>
        <w:rPr>
          <w:sz w:val="24"/>
          <w:szCs w:val="24"/>
        </w:rPr>
      </w:pPr>
    </w:p>
    <w:sectPr w:rsidR="00581CB8" w:rsidRPr="0042384B" w:rsidSect="00A371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E139" w14:textId="77777777" w:rsidR="0071145D" w:rsidRDefault="0071145D" w:rsidP="002E37FF">
      <w:pPr>
        <w:spacing w:after="0" w:line="240" w:lineRule="auto"/>
      </w:pPr>
      <w:r>
        <w:separator/>
      </w:r>
    </w:p>
  </w:endnote>
  <w:endnote w:type="continuationSeparator" w:id="0">
    <w:p w14:paraId="49D81431" w14:textId="77777777" w:rsidR="0071145D" w:rsidRDefault="0071145D" w:rsidP="002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B625" w14:textId="77777777" w:rsidR="0071145D" w:rsidRDefault="0071145D" w:rsidP="002E37FF">
      <w:pPr>
        <w:spacing w:after="0" w:line="240" w:lineRule="auto"/>
      </w:pPr>
      <w:r>
        <w:separator/>
      </w:r>
    </w:p>
  </w:footnote>
  <w:footnote w:type="continuationSeparator" w:id="0">
    <w:p w14:paraId="12D1BDDD" w14:textId="77777777" w:rsidR="0071145D" w:rsidRDefault="0071145D" w:rsidP="002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ACEC" w14:textId="25C9842E" w:rsidR="002E37FF" w:rsidRDefault="00A371C0" w:rsidP="002E37FF">
    <w:pPr>
      <w:pStyle w:val="Style1"/>
      <w:spacing w:before="240"/>
    </w:pPr>
    <w:r>
      <w:rPr>
        <w:noProof/>
      </w:rPr>
      <mc:AlternateContent>
        <mc:Choice Requires="wps">
          <w:drawing>
            <wp:anchor distT="0" distB="0" distL="114300" distR="114300" simplePos="0" relativeHeight="251658239" behindDoc="0" locked="0" layoutInCell="1" allowOverlap="1" wp14:anchorId="5C5B4EE2" wp14:editId="516123C2">
              <wp:simplePos x="0" y="0"/>
              <wp:positionH relativeFrom="column">
                <wp:posOffset>2800350</wp:posOffset>
              </wp:positionH>
              <wp:positionV relativeFrom="paragraph">
                <wp:posOffset>-514350</wp:posOffset>
              </wp:positionV>
              <wp:extent cx="4543425" cy="371475"/>
              <wp:effectExtent l="0" t="0" r="9525" b="9525"/>
              <wp:wrapNone/>
              <wp:docPr id="1368952858" name="Rectangle 3"/>
              <wp:cNvGraphicFramePr/>
              <a:graphic xmlns:a="http://schemas.openxmlformats.org/drawingml/2006/main">
                <a:graphicData uri="http://schemas.microsoft.com/office/word/2010/wordprocessingShape">
                  <wps:wsp>
                    <wps:cNvSpPr/>
                    <wps:spPr>
                      <a:xfrm>
                        <a:off x="0" y="0"/>
                        <a:ext cx="4543425" cy="371475"/>
                      </a:xfrm>
                      <a:custGeom>
                        <a:avLst/>
                        <a:gdLst>
                          <a:gd name="connsiteX0" fmla="*/ 0 w 4543425"/>
                          <a:gd name="connsiteY0" fmla="*/ 0 h 371475"/>
                          <a:gd name="connsiteX1" fmla="*/ 4543425 w 4543425"/>
                          <a:gd name="connsiteY1" fmla="*/ 0 h 371475"/>
                          <a:gd name="connsiteX2" fmla="*/ 4543425 w 4543425"/>
                          <a:gd name="connsiteY2" fmla="*/ 371475 h 371475"/>
                          <a:gd name="connsiteX3" fmla="*/ 0 w 4543425"/>
                          <a:gd name="connsiteY3" fmla="*/ 371475 h 371475"/>
                          <a:gd name="connsiteX4" fmla="*/ 0 w 4543425"/>
                          <a:gd name="connsiteY4" fmla="*/ 0 h 371475"/>
                          <a:gd name="connsiteX0" fmla="*/ 0 w 4543425"/>
                          <a:gd name="connsiteY0" fmla="*/ 0 h 371475"/>
                          <a:gd name="connsiteX1" fmla="*/ 4543425 w 4543425"/>
                          <a:gd name="connsiteY1" fmla="*/ 0 h 371475"/>
                          <a:gd name="connsiteX2" fmla="*/ 4286250 w 4543425"/>
                          <a:gd name="connsiteY2" fmla="*/ 371475 h 371475"/>
                          <a:gd name="connsiteX3" fmla="*/ 0 w 4543425"/>
                          <a:gd name="connsiteY3" fmla="*/ 371475 h 371475"/>
                          <a:gd name="connsiteX4" fmla="*/ 0 w 4543425"/>
                          <a:gd name="connsiteY4" fmla="*/ 0 h 3714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43425" h="371475">
                            <a:moveTo>
                              <a:pt x="0" y="0"/>
                            </a:moveTo>
                            <a:lnTo>
                              <a:pt x="4543425" y="0"/>
                            </a:lnTo>
                            <a:lnTo>
                              <a:pt x="4286250" y="371475"/>
                            </a:lnTo>
                            <a:lnTo>
                              <a:pt x="0" y="371475"/>
                            </a:lnTo>
                            <a:lnTo>
                              <a:pt x="0" y="0"/>
                            </a:lnTo>
                            <a:close/>
                          </a:path>
                        </a:pathLst>
                      </a:custGeom>
                      <a:solidFill>
                        <a:srgbClr val="AA8D4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2186" id="Rectangle 3" o:spid="_x0000_s1026" style="position:absolute;margin-left:220.5pt;margin-top:-40.5pt;width:357.75pt;height:2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434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" path="m,l4543425,,4286250,371475,,371475,,xe" fillcolor="#aa8d4d" stroked="f" strokeweight="1pt">
              <v:stroke joinstyle="miter"/>
              <v:path arrowok="t" o:connecttype="custom" o:connectlocs="0,0;4543425,0;4286250,371475;0,371475;0,0" o:connectangles="0,0,0,0,0"/>
            </v:shape>
          </w:pict>
        </mc:Fallback>
      </mc:AlternateContent>
    </w:r>
    <w:r>
      <w:rPr>
        <w:noProof/>
      </w:rPr>
      <mc:AlternateContent>
        <mc:Choice Requires="wps">
          <w:drawing>
            <wp:anchor distT="0" distB="0" distL="114300" distR="114300" simplePos="0" relativeHeight="251659264" behindDoc="0" locked="0" layoutInCell="1" allowOverlap="1" wp14:anchorId="20E894A9" wp14:editId="3C08F5B7">
              <wp:simplePos x="0" y="0"/>
              <wp:positionH relativeFrom="column">
                <wp:posOffset>-1000125</wp:posOffset>
              </wp:positionH>
              <wp:positionV relativeFrom="paragraph">
                <wp:posOffset>-485775</wp:posOffset>
              </wp:positionV>
              <wp:extent cx="4543425" cy="447675"/>
              <wp:effectExtent l="0" t="0" r="9525" b="9525"/>
              <wp:wrapNone/>
              <wp:docPr id="2008390916" name="Rectangle 3"/>
              <wp:cNvGraphicFramePr/>
              <a:graphic xmlns:a="http://schemas.openxmlformats.org/drawingml/2006/main">
                <a:graphicData uri="http://schemas.microsoft.com/office/word/2010/wordprocessingShape">
                  <wps:wsp>
                    <wps:cNvSpPr/>
                    <wps:spPr>
                      <a:xfrm>
                        <a:off x="0" y="0"/>
                        <a:ext cx="4543425" cy="447675"/>
                      </a:xfrm>
                      <a:custGeom>
                        <a:avLst/>
                        <a:gdLst>
                          <a:gd name="connsiteX0" fmla="*/ 0 w 4543425"/>
                          <a:gd name="connsiteY0" fmla="*/ 0 h 371475"/>
                          <a:gd name="connsiteX1" fmla="*/ 4543425 w 4543425"/>
                          <a:gd name="connsiteY1" fmla="*/ 0 h 371475"/>
                          <a:gd name="connsiteX2" fmla="*/ 4543425 w 4543425"/>
                          <a:gd name="connsiteY2" fmla="*/ 371475 h 371475"/>
                          <a:gd name="connsiteX3" fmla="*/ 0 w 4543425"/>
                          <a:gd name="connsiteY3" fmla="*/ 371475 h 371475"/>
                          <a:gd name="connsiteX4" fmla="*/ 0 w 4543425"/>
                          <a:gd name="connsiteY4" fmla="*/ 0 h 371475"/>
                          <a:gd name="connsiteX0" fmla="*/ 0 w 4543425"/>
                          <a:gd name="connsiteY0" fmla="*/ 0 h 371475"/>
                          <a:gd name="connsiteX1" fmla="*/ 4543425 w 4543425"/>
                          <a:gd name="connsiteY1" fmla="*/ 0 h 371475"/>
                          <a:gd name="connsiteX2" fmla="*/ 4286250 w 4543425"/>
                          <a:gd name="connsiteY2" fmla="*/ 371475 h 371475"/>
                          <a:gd name="connsiteX3" fmla="*/ 0 w 4543425"/>
                          <a:gd name="connsiteY3" fmla="*/ 371475 h 371475"/>
                          <a:gd name="connsiteX4" fmla="*/ 0 w 4543425"/>
                          <a:gd name="connsiteY4" fmla="*/ 0 h 3714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43425" h="371475">
                            <a:moveTo>
                              <a:pt x="0" y="0"/>
                            </a:moveTo>
                            <a:lnTo>
                              <a:pt x="4543425" y="0"/>
                            </a:lnTo>
                            <a:lnTo>
                              <a:pt x="4286250" y="371475"/>
                            </a:lnTo>
                            <a:lnTo>
                              <a:pt x="0" y="371475"/>
                            </a:lnTo>
                            <a:lnTo>
                              <a:pt x="0" y="0"/>
                            </a:lnTo>
                            <a:close/>
                          </a:path>
                        </a:pathLst>
                      </a:custGeom>
                      <a:solidFill>
                        <a:srgbClr val="3B3A3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BB240" id="Rectangle 3" o:spid="_x0000_s1026" style="position:absolute;margin-left:-78.75pt;margin-top:-38.25pt;width:35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434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" path="m,l4543425,,4286250,371475,,371475,,xe" fillcolor="#3b3a3e" stroked="f" strokeweight="1pt">
              <v:stroke joinstyle="miter"/>
              <v:path arrowok="t" o:connecttype="custom" o:connectlocs="0,0;4543425,0;4286250,447675;0,447675;0,0" o:connectangles="0,0,0,0,0"/>
            </v:shape>
          </w:pict>
        </mc:Fallback>
      </mc:AlternateContent>
    </w:r>
    <w:r w:rsidR="002E37FF">
      <w:rPr>
        <w:noProof/>
      </w:rPr>
      <mc:AlternateContent>
        <mc:Choice Requires="wps">
          <w:drawing>
            <wp:anchor distT="45720" distB="45720" distL="114300" distR="114300" simplePos="0" relativeHeight="251661312" behindDoc="0" locked="0" layoutInCell="1" allowOverlap="1" wp14:anchorId="666904BC" wp14:editId="2AB302E9">
              <wp:simplePos x="0" y="0"/>
              <wp:positionH relativeFrom="column">
                <wp:posOffset>1066800</wp:posOffset>
              </wp:positionH>
              <wp:positionV relativeFrom="paragraph">
                <wp:posOffset>497205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0FC6F6" w14:textId="2AE8ADB6" w:rsidR="002E37FF" w:rsidRDefault="002E37FF" w:rsidP="002E37FF">
                          <w:pPr>
                            <w:spacing w:after="0" w:line="240" w:lineRule="auto"/>
                            <w:rPr>
                              <w:rFonts w:ascii="Myriad Pro" w:hAnsi="Myriad Pro"/>
                            </w:rPr>
                          </w:pPr>
                          <w:r w:rsidRPr="002E37FF">
                            <w:rPr>
                              <w:rFonts w:ascii="Myriad Pro" w:hAnsi="Myriad Pro"/>
                            </w:rPr>
                            <w:t>Gallatin County Sheriff’s Office</w:t>
                          </w:r>
                        </w:p>
                        <w:p w14:paraId="761B7F74" w14:textId="6ECB9A11" w:rsidR="002E37FF" w:rsidRPr="002E37FF" w:rsidRDefault="002E37FF" w:rsidP="002E37FF">
                          <w:pPr>
                            <w:spacing w:after="0" w:line="240" w:lineRule="auto"/>
                            <w:rPr>
                              <w:rFonts w:ascii="Myriad Pro" w:hAnsi="Myriad Pro"/>
                            </w:rPr>
                          </w:pPr>
                          <w:r>
                            <w:rPr>
                              <w:rFonts w:ascii="Myriad Pro" w:hAnsi="Myriad Pro"/>
                            </w:rPr>
                            <w:t>Sheriff Dan Springer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6904BC" id="_x0000_t202" coordsize="21600,21600" o:spt="202" path="m,l,21600r21600,l21600,xe">
              <v:stroke joinstyle="miter"/>
              <v:path gradientshapeok="t" o:connecttype="rect"/>
            </v:shapetype>
            <v:shape id="Text Box 2" o:spid="_x0000_s1026" type="#_x0000_t202" style="position:absolute;margin-left:84pt;margin-top:39.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" stroked="f">
              <v:textbox style="mso-fit-shape-to-text:t">
                <w:txbxContent>
                  <w:p w14:paraId="270FC6F6" w14:textId="2AE8ADB6" w:rsidR="002E37FF" w:rsidRDefault="002E37FF" w:rsidP="002E37FF">
                    <w:pPr>
                      <w:spacing w:after="0" w:line="240" w:lineRule="auto"/>
                      <w:rPr>
                        <w:rFonts w:ascii="Myriad Pro" w:hAnsi="Myriad Pro"/>
                      </w:rPr>
                    </w:pPr>
                    <w:r w:rsidRPr="002E37FF">
                      <w:rPr>
                        <w:rFonts w:ascii="Myriad Pro" w:hAnsi="Myriad Pro"/>
                      </w:rPr>
                      <w:t>Gallatin County Sheriff’s Office</w:t>
                    </w:r>
                  </w:p>
                  <w:p w14:paraId="761B7F74" w14:textId="6ECB9A11" w:rsidR="002E37FF" w:rsidRPr="002E37FF" w:rsidRDefault="002E37FF" w:rsidP="002E37FF">
                    <w:pPr>
                      <w:spacing w:after="0" w:line="240" w:lineRule="auto"/>
                      <w:rPr>
                        <w:rFonts w:ascii="Myriad Pro" w:hAnsi="Myriad Pro"/>
                      </w:rPr>
                    </w:pPr>
                    <w:r>
                      <w:rPr>
                        <w:rFonts w:ascii="Myriad Pro" w:hAnsi="Myriad Pro"/>
                      </w:rPr>
                      <w:t>Sheriff Dan Springer</w:t>
                    </w:r>
                  </w:p>
                </w:txbxContent>
              </v:textbox>
              <w10:wrap type="square"/>
            </v:shape>
          </w:pict>
        </mc:Fallback>
      </mc:AlternateContent>
    </w:r>
    <w:r w:rsidR="002E37FF">
      <w:rPr>
        <w:noProof/>
      </w:rPr>
      <w:drawing>
        <wp:inline distT="0" distB="0" distL="0" distR="0" wp14:anchorId="4E001372" wp14:editId="1CFF2560">
          <wp:extent cx="952500" cy="1152325"/>
          <wp:effectExtent l="0" t="0" r="0" b="0"/>
          <wp:docPr id="136765161" name="Picture 2" descr="A gold star with a deer and 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5161" name="Picture 2" descr="A gold star with a deer and 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8980" cy="1160165"/>
                  </a:xfrm>
                  <a:prstGeom prst="rect">
                    <a:avLst/>
                  </a:prstGeom>
                </pic:spPr>
              </pic:pic>
            </a:graphicData>
          </a:graphic>
        </wp:inline>
      </w:drawing>
    </w:r>
    <w:r w:rsidR="002E37FF">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FF"/>
    <w:rsid w:val="00072809"/>
    <w:rsid w:val="000E23A4"/>
    <w:rsid w:val="001B242A"/>
    <w:rsid w:val="001D389C"/>
    <w:rsid w:val="002E37FF"/>
    <w:rsid w:val="0042384B"/>
    <w:rsid w:val="004D7792"/>
    <w:rsid w:val="005410FA"/>
    <w:rsid w:val="00581CB8"/>
    <w:rsid w:val="0064679C"/>
    <w:rsid w:val="006938AE"/>
    <w:rsid w:val="0071145D"/>
    <w:rsid w:val="00872E98"/>
    <w:rsid w:val="008A5C90"/>
    <w:rsid w:val="00A3286D"/>
    <w:rsid w:val="00A371C0"/>
    <w:rsid w:val="00A81525"/>
    <w:rsid w:val="00A81B32"/>
    <w:rsid w:val="00CE552F"/>
    <w:rsid w:val="00E92A6D"/>
    <w:rsid w:val="00EC0302"/>
    <w:rsid w:val="00F17F5C"/>
    <w:rsid w:val="00F4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17D5"/>
  <w15:chartTrackingRefBased/>
  <w15:docId w15:val="{FE0F7239-8F22-4151-AEB6-389F9164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FF"/>
    <w:rPr>
      <w:rFonts w:eastAsiaTheme="majorEastAsia" w:cstheme="majorBidi"/>
      <w:color w:val="272727" w:themeColor="text1" w:themeTint="D8"/>
    </w:rPr>
  </w:style>
  <w:style w:type="paragraph" w:styleId="Title">
    <w:name w:val="Title"/>
    <w:basedOn w:val="Normal"/>
    <w:next w:val="Normal"/>
    <w:link w:val="TitleChar"/>
    <w:uiPriority w:val="10"/>
    <w:qFormat/>
    <w:rsid w:val="002E3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FF"/>
    <w:pPr>
      <w:spacing w:before="160"/>
      <w:jc w:val="center"/>
    </w:pPr>
    <w:rPr>
      <w:i/>
      <w:iCs/>
      <w:color w:val="404040" w:themeColor="text1" w:themeTint="BF"/>
    </w:rPr>
  </w:style>
  <w:style w:type="character" w:customStyle="1" w:styleId="QuoteChar">
    <w:name w:val="Quote Char"/>
    <w:basedOn w:val="DefaultParagraphFont"/>
    <w:link w:val="Quote"/>
    <w:uiPriority w:val="29"/>
    <w:rsid w:val="002E37FF"/>
    <w:rPr>
      <w:i/>
      <w:iCs/>
      <w:color w:val="404040" w:themeColor="text1" w:themeTint="BF"/>
    </w:rPr>
  </w:style>
  <w:style w:type="paragraph" w:styleId="ListParagraph">
    <w:name w:val="List Paragraph"/>
    <w:basedOn w:val="Normal"/>
    <w:uiPriority w:val="34"/>
    <w:qFormat/>
    <w:rsid w:val="002E37FF"/>
    <w:pPr>
      <w:ind w:left="720"/>
      <w:contextualSpacing/>
    </w:pPr>
  </w:style>
  <w:style w:type="character" w:styleId="IntenseEmphasis">
    <w:name w:val="Intense Emphasis"/>
    <w:basedOn w:val="DefaultParagraphFont"/>
    <w:uiPriority w:val="21"/>
    <w:qFormat/>
    <w:rsid w:val="002E37FF"/>
    <w:rPr>
      <w:i/>
      <w:iCs/>
      <w:color w:val="0F4761" w:themeColor="accent1" w:themeShade="BF"/>
    </w:rPr>
  </w:style>
  <w:style w:type="paragraph" w:styleId="IntenseQuote">
    <w:name w:val="Intense Quote"/>
    <w:basedOn w:val="Normal"/>
    <w:next w:val="Normal"/>
    <w:link w:val="IntenseQuoteChar"/>
    <w:uiPriority w:val="30"/>
    <w:qFormat/>
    <w:rsid w:val="002E3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7FF"/>
    <w:rPr>
      <w:i/>
      <w:iCs/>
      <w:color w:val="0F4761" w:themeColor="accent1" w:themeShade="BF"/>
    </w:rPr>
  </w:style>
  <w:style w:type="character" w:styleId="IntenseReference">
    <w:name w:val="Intense Reference"/>
    <w:basedOn w:val="DefaultParagraphFont"/>
    <w:uiPriority w:val="32"/>
    <w:qFormat/>
    <w:rsid w:val="002E37FF"/>
    <w:rPr>
      <w:b/>
      <w:bCs/>
      <w:smallCaps/>
      <w:color w:val="0F4761" w:themeColor="accent1" w:themeShade="BF"/>
      <w:spacing w:val="5"/>
    </w:rPr>
  </w:style>
  <w:style w:type="paragraph" w:styleId="Header">
    <w:name w:val="header"/>
    <w:basedOn w:val="Normal"/>
    <w:link w:val="HeaderChar"/>
    <w:uiPriority w:val="99"/>
    <w:unhideWhenUsed/>
    <w:rsid w:val="002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7FF"/>
  </w:style>
  <w:style w:type="paragraph" w:styleId="Footer">
    <w:name w:val="footer"/>
    <w:basedOn w:val="Normal"/>
    <w:link w:val="FooterChar"/>
    <w:uiPriority w:val="99"/>
    <w:unhideWhenUsed/>
    <w:rsid w:val="002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FF"/>
  </w:style>
  <w:style w:type="paragraph" w:customStyle="1" w:styleId="Style1">
    <w:name w:val="Style1"/>
    <w:basedOn w:val="Header"/>
    <w:link w:val="Style1Char"/>
    <w:qFormat/>
    <w:rsid w:val="002E37FF"/>
  </w:style>
  <w:style w:type="character" w:customStyle="1" w:styleId="Style1Char">
    <w:name w:val="Style1 Char"/>
    <w:basedOn w:val="HeaderChar"/>
    <w:link w:val="Style1"/>
    <w:rsid w:val="002E37FF"/>
  </w:style>
  <w:style w:type="character" w:styleId="Hyperlink">
    <w:name w:val="Hyperlink"/>
    <w:basedOn w:val="DefaultParagraphFont"/>
    <w:uiPriority w:val="99"/>
    <w:unhideWhenUsed/>
    <w:rsid w:val="00A81525"/>
    <w:rPr>
      <w:color w:val="467886" w:themeColor="hyperlink"/>
      <w:u w:val="single"/>
    </w:rPr>
  </w:style>
  <w:style w:type="character" w:styleId="UnresolvedMention">
    <w:name w:val="Unresolved Mention"/>
    <w:basedOn w:val="DefaultParagraphFont"/>
    <w:uiPriority w:val="99"/>
    <w:semiHidden/>
    <w:unhideWhenUsed/>
    <w:rsid w:val="00A8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1489</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Deserae Mann</dc:creator>
  <cp:keywords/>
  <dc:description/>
  <cp:lastModifiedBy>Kamerman, Nathan</cp:lastModifiedBy>
  <cp:revision>2</cp:revision>
  <cp:lastPrinted>2024-10-15T19:54:00Z</cp:lastPrinted>
  <dcterms:created xsi:type="dcterms:W3CDTF">2026-05-01T13:32:00Z</dcterms:created>
  <dcterms:modified xsi:type="dcterms:W3CDTF">2026-05-01T13:32:00Z</dcterms:modified>
</cp:coreProperties>
</file>